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5C0" w:rsidRPr="000C1128" w:rsidRDefault="000C1128" w:rsidP="000C1128">
      <w:pPr>
        <w:jc w:val="both"/>
        <w:rPr>
          <w:b/>
          <w:sz w:val="28"/>
          <w:szCs w:val="28"/>
        </w:rPr>
      </w:pPr>
      <w:r w:rsidRPr="000C1128">
        <w:rPr>
          <w:b/>
          <w:sz w:val="28"/>
          <w:szCs w:val="28"/>
        </w:rPr>
        <w:t>ARTÍCULO CULTURA</w:t>
      </w:r>
    </w:p>
    <w:p w:rsidR="000C1128" w:rsidRPr="000C1128" w:rsidRDefault="000C1128" w:rsidP="000C112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SONY COMPRA EL CATÁLOGO DE MÚSICA DE BOB DYLAN</w:t>
      </w:r>
    </w:p>
    <w:p w:rsidR="000C1128" w:rsidRDefault="000C1128" w:rsidP="000C1128">
      <w:pPr>
        <w:jc w:val="both"/>
        <w:rPr>
          <w:b/>
          <w:sz w:val="28"/>
          <w:szCs w:val="28"/>
        </w:rPr>
      </w:pPr>
      <w:r w:rsidRPr="000C1128">
        <w:rPr>
          <w:b/>
          <w:sz w:val="28"/>
          <w:szCs w:val="28"/>
        </w:rPr>
        <w:t>Karina Elián</w:t>
      </w:r>
    </w:p>
    <w:p w:rsidR="00EC6E5C" w:rsidRPr="000C1128" w:rsidRDefault="00EC6E5C" w:rsidP="000C1128">
      <w:pPr>
        <w:jc w:val="both"/>
        <w:rPr>
          <w:b/>
          <w:sz w:val="28"/>
          <w:szCs w:val="28"/>
        </w:rPr>
      </w:pPr>
      <w:r w:rsidRPr="00EC6E5C">
        <w:rPr>
          <w:b/>
          <w:sz w:val="28"/>
          <w:szCs w:val="28"/>
        </w:rPr>
        <w:drawing>
          <wp:inline distT="0" distB="0" distL="0" distR="0" wp14:anchorId="330B12A6" wp14:editId="4AD7390E">
            <wp:extent cx="5612130" cy="3155888"/>
            <wp:effectExtent l="0" t="0" r="7620" b="6985"/>
            <wp:docPr id="3" name="Imagen 3" descr="Bob Dylan Announces New Album &amp;#39;Rough And Rowdy Ways&amp;#39; : NP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ob Dylan Announces New Album &amp;#39;Rough And Rowdy Ways&amp;#39; : NP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5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128" w:rsidRPr="0074061D" w:rsidRDefault="000C1128" w:rsidP="000C1128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A</w:t>
      </w:r>
      <w:r w:rsidRPr="000C1128">
        <w:rPr>
          <w:sz w:val="28"/>
          <w:szCs w:val="28"/>
        </w:rPr>
        <w:t xml:space="preserve">nteriormente lo hicieron </w:t>
      </w:r>
      <w:r w:rsidRPr="0074061D">
        <w:rPr>
          <w:b/>
          <w:sz w:val="28"/>
          <w:szCs w:val="28"/>
        </w:rPr>
        <w:t xml:space="preserve">Bruce </w:t>
      </w:r>
      <w:proofErr w:type="spellStart"/>
      <w:r w:rsidRPr="0074061D">
        <w:rPr>
          <w:b/>
          <w:sz w:val="28"/>
          <w:szCs w:val="28"/>
        </w:rPr>
        <w:t>Springsteen</w:t>
      </w:r>
      <w:proofErr w:type="spellEnd"/>
      <w:r w:rsidRPr="0074061D">
        <w:rPr>
          <w:b/>
          <w:sz w:val="28"/>
          <w:szCs w:val="28"/>
        </w:rPr>
        <w:t>, Neil Young o los herederos de David Bowie, a los ochenta años Bob Dylan ha vendido los derechos de todo su catálogo de música grabada a Sony, uno de los gigantes estadounidenses de la industria musical.</w:t>
      </w:r>
    </w:p>
    <w:p w:rsidR="000C1128" w:rsidRPr="000C1128" w:rsidRDefault="000C1128" w:rsidP="000C1128">
      <w:pPr>
        <w:jc w:val="both"/>
        <w:rPr>
          <w:sz w:val="28"/>
          <w:szCs w:val="28"/>
        </w:rPr>
      </w:pPr>
      <w:r>
        <w:rPr>
          <w:sz w:val="28"/>
          <w:szCs w:val="28"/>
        </w:rPr>
        <w:t>Y es que l</w:t>
      </w:r>
      <w:r w:rsidRPr="000C1128">
        <w:rPr>
          <w:sz w:val="28"/>
          <w:szCs w:val="28"/>
        </w:rPr>
        <w:t xml:space="preserve">a llegada del </w:t>
      </w:r>
      <w:proofErr w:type="spellStart"/>
      <w:r w:rsidRPr="000C1128">
        <w:rPr>
          <w:sz w:val="28"/>
          <w:szCs w:val="28"/>
        </w:rPr>
        <w:t>streaming</w:t>
      </w:r>
      <w:proofErr w:type="spellEnd"/>
      <w:r w:rsidRPr="000C1128">
        <w:rPr>
          <w:sz w:val="28"/>
          <w:szCs w:val="28"/>
        </w:rPr>
        <w:t xml:space="preserve"> ha convertido los derechos de aut</w:t>
      </w:r>
      <w:r>
        <w:rPr>
          <w:sz w:val="28"/>
          <w:szCs w:val="28"/>
        </w:rPr>
        <w:t xml:space="preserve">or en una fuente de beneficios </w:t>
      </w:r>
      <w:r w:rsidRPr="000C1128">
        <w:rPr>
          <w:sz w:val="28"/>
          <w:szCs w:val="28"/>
        </w:rPr>
        <w:t>y no son pocos los músicos e intérpretes que han optado por hacer caja vendiendo sus derechos, de una vez y para siempre.</w:t>
      </w:r>
    </w:p>
    <w:p w:rsidR="00EC6E5C" w:rsidRDefault="000C1128" w:rsidP="000C1128">
      <w:pPr>
        <w:jc w:val="both"/>
        <w:rPr>
          <w:sz w:val="28"/>
          <w:szCs w:val="28"/>
        </w:rPr>
      </w:pPr>
      <w:r w:rsidRPr="000C1128">
        <w:rPr>
          <w:sz w:val="28"/>
          <w:szCs w:val="28"/>
        </w:rPr>
        <w:t>El acuerdo entre el cantautor y Premio Nobel de Literatur</w:t>
      </w:r>
      <w:r w:rsidR="00EC6E5C">
        <w:rPr>
          <w:sz w:val="28"/>
          <w:szCs w:val="28"/>
        </w:rPr>
        <w:t xml:space="preserve">a en </w:t>
      </w:r>
      <w:r w:rsidRPr="000C1128">
        <w:rPr>
          <w:sz w:val="28"/>
          <w:szCs w:val="28"/>
        </w:rPr>
        <w:t xml:space="preserve">2016 y la discográfica se firmó en el pasado mes de julio de 2021, aunque no se ha hecho público hasta ahora, y abarca cerca de sesenta años de composiciones y música folk y country, 39 álbumes desde el primero, que llevaba su nombre como título, editado en 1962 y que no tuvo ningún éxito comercial, hasta «Rough and </w:t>
      </w:r>
      <w:proofErr w:type="spellStart"/>
      <w:r w:rsidRPr="000C1128">
        <w:rPr>
          <w:sz w:val="28"/>
          <w:szCs w:val="28"/>
        </w:rPr>
        <w:t>Rowdy</w:t>
      </w:r>
      <w:proofErr w:type="spellEnd"/>
      <w:r w:rsidRPr="000C1128">
        <w:rPr>
          <w:sz w:val="28"/>
          <w:szCs w:val="28"/>
        </w:rPr>
        <w:t xml:space="preserve"> </w:t>
      </w:r>
      <w:proofErr w:type="spellStart"/>
      <w:r w:rsidRPr="000C1128">
        <w:rPr>
          <w:sz w:val="28"/>
          <w:szCs w:val="28"/>
        </w:rPr>
        <w:t>Ways</w:t>
      </w:r>
      <w:proofErr w:type="spellEnd"/>
      <w:r w:rsidRPr="000C1128">
        <w:rPr>
          <w:sz w:val="28"/>
          <w:szCs w:val="28"/>
        </w:rPr>
        <w:t>» en 2020.</w:t>
      </w:r>
    </w:p>
    <w:p w:rsidR="0074061D" w:rsidRPr="0074061D" w:rsidRDefault="0074061D" w:rsidP="000C1128">
      <w:pPr>
        <w:jc w:val="both"/>
        <w:rPr>
          <w:b/>
          <w:sz w:val="28"/>
          <w:szCs w:val="28"/>
        </w:rPr>
      </w:pPr>
      <w:r w:rsidRPr="0074061D">
        <w:rPr>
          <w:b/>
          <w:sz w:val="28"/>
          <w:szCs w:val="28"/>
        </w:rPr>
        <w:lastRenderedPageBreak/>
        <w:t>UN COMPENDIO DE GRANDES ÉXITOS</w:t>
      </w:r>
    </w:p>
    <w:p w:rsidR="000C1128" w:rsidRPr="0074061D" w:rsidRDefault="00EC6E5C" w:rsidP="000C1128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Además de sus grandes éxitos </w:t>
      </w:r>
      <w:r w:rsidR="0074061D">
        <w:rPr>
          <w:sz w:val="28"/>
          <w:szCs w:val="28"/>
        </w:rPr>
        <w:t xml:space="preserve">como </w:t>
      </w:r>
      <w:r w:rsidR="0074061D" w:rsidRPr="0074061D">
        <w:rPr>
          <w:b/>
          <w:sz w:val="28"/>
          <w:szCs w:val="28"/>
        </w:rPr>
        <w:t>“</w:t>
      </w:r>
      <w:proofErr w:type="spellStart"/>
      <w:r w:rsidR="0074061D" w:rsidRPr="0074061D">
        <w:rPr>
          <w:b/>
          <w:sz w:val="28"/>
          <w:szCs w:val="28"/>
        </w:rPr>
        <w:t>Like</w:t>
      </w:r>
      <w:proofErr w:type="spellEnd"/>
      <w:r w:rsidR="0074061D" w:rsidRPr="0074061D">
        <w:rPr>
          <w:b/>
          <w:sz w:val="28"/>
          <w:szCs w:val="28"/>
        </w:rPr>
        <w:t xml:space="preserve"> a Rolling Stone”, “</w:t>
      </w:r>
      <w:proofErr w:type="spellStart"/>
      <w:r w:rsidR="0074061D" w:rsidRPr="0074061D">
        <w:rPr>
          <w:b/>
          <w:sz w:val="28"/>
          <w:szCs w:val="28"/>
        </w:rPr>
        <w:t>Tangled</w:t>
      </w:r>
      <w:proofErr w:type="spellEnd"/>
      <w:r w:rsidR="0074061D" w:rsidRPr="0074061D">
        <w:rPr>
          <w:b/>
          <w:sz w:val="28"/>
          <w:szCs w:val="28"/>
        </w:rPr>
        <w:t xml:space="preserve"> Up in Blue”, o “</w:t>
      </w:r>
      <w:proofErr w:type="spellStart"/>
      <w:r w:rsidR="0074061D" w:rsidRPr="0074061D">
        <w:rPr>
          <w:b/>
          <w:sz w:val="28"/>
          <w:szCs w:val="28"/>
        </w:rPr>
        <w:t>Just</w:t>
      </w:r>
      <w:proofErr w:type="spellEnd"/>
      <w:r w:rsidR="0074061D" w:rsidRPr="0074061D">
        <w:rPr>
          <w:b/>
          <w:sz w:val="28"/>
          <w:szCs w:val="28"/>
        </w:rPr>
        <w:t xml:space="preserve"> </w:t>
      </w:r>
      <w:proofErr w:type="spellStart"/>
      <w:r w:rsidR="0074061D" w:rsidRPr="0074061D">
        <w:rPr>
          <w:b/>
          <w:sz w:val="28"/>
          <w:szCs w:val="28"/>
        </w:rPr>
        <w:t>Like</w:t>
      </w:r>
      <w:proofErr w:type="spellEnd"/>
      <w:r w:rsidR="0074061D" w:rsidRPr="0074061D">
        <w:rPr>
          <w:b/>
          <w:sz w:val="28"/>
          <w:szCs w:val="28"/>
        </w:rPr>
        <w:t xml:space="preserve"> a </w:t>
      </w:r>
      <w:proofErr w:type="spellStart"/>
      <w:r w:rsidR="0074061D" w:rsidRPr="0074061D">
        <w:rPr>
          <w:b/>
          <w:sz w:val="28"/>
          <w:szCs w:val="28"/>
        </w:rPr>
        <w:t>Woman</w:t>
      </w:r>
      <w:proofErr w:type="spellEnd"/>
      <w:r w:rsidR="0074061D" w:rsidRPr="0074061D">
        <w:rPr>
          <w:b/>
          <w:sz w:val="28"/>
          <w:szCs w:val="28"/>
        </w:rPr>
        <w:t>”,</w:t>
      </w:r>
      <w:r w:rsidR="0074061D">
        <w:rPr>
          <w:sz w:val="28"/>
          <w:szCs w:val="28"/>
        </w:rPr>
        <w:t xml:space="preserve"> en el contrato van incluidos </w:t>
      </w:r>
      <w:r w:rsidR="000C1128" w:rsidRPr="000C1128">
        <w:rPr>
          <w:sz w:val="28"/>
          <w:szCs w:val="28"/>
        </w:rPr>
        <w:t>los derechos de futura</w:t>
      </w:r>
      <w:r w:rsidR="0074061D">
        <w:rPr>
          <w:sz w:val="28"/>
          <w:szCs w:val="28"/>
        </w:rPr>
        <w:t>s nuevas grabaciones</w:t>
      </w:r>
      <w:r w:rsidR="000C1128" w:rsidRPr="000C1128">
        <w:rPr>
          <w:sz w:val="28"/>
          <w:szCs w:val="28"/>
        </w:rPr>
        <w:t xml:space="preserve"> del artista, según el comunicado de </w:t>
      </w:r>
      <w:r w:rsidR="000C1128" w:rsidRPr="0074061D">
        <w:rPr>
          <w:b/>
          <w:sz w:val="28"/>
          <w:szCs w:val="28"/>
        </w:rPr>
        <w:t xml:space="preserve">Sony </w:t>
      </w:r>
      <w:proofErr w:type="spellStart"/>
      <w:r w:rsidR="000C1128" w:rsidRPr="0074061D">
        <w:rPr>
          <w:b/>
          <w:sz w:val="28"/>
          <w:szCs w:val="28"/>
        </w:rPr>
        <w:t>Music</w:t>
      </w:r>
      <w:proofErr w:type="spellEnd"/>
      <w:r w:rsidR="000C1128" w:rsidRPr="0074061D">
        <w:rPr>
          <w:b/>
          <w:sz w:val="28"/>
          <w:szCs w:val="28"/>
        </w:rPr>
        <w:t xml:space="preserve"> </w:t>
      </w:r>
      <w:proofErr w:type="spellStart"/>
      <w:r w:rsidR="000C1128" w:rsidRPr="0074061D">
        <w:rPr>
          <w:b/>
          <w:sz w:val="28"/>
          <w:szCs w:val="28"/>
        </w:rPr>
        <w:t>Entertainment</w:t>
      </w:r>
      <w:proofErr w:type="spellEnd"/>
      <w:r w:rsidR="000C1128" w:rsidRPr="0074061D">
        <w:rPr>
          <w:b/>
          <w:sz w:val="28"/>
          <w:szCs w:val="28"/>
        </w:rPr>
        <w:t xml:space="preserve"> (SME).</w:t>
      </w:r>
    </w:p>
    <w:p w:rsidR="00EC6E5C" w:rsidRPr="000C1128" w:rsidRDefault="00EC6E5C" w:rsidP="000C1128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es-MX"/>
        </w:rPr>
        <w:drawing>
          <wp:inline distT="0" distB="0" distL="0" distR="0" wp14:anchorId="55F85C46">
            <wp:extent cx="5614670" cy="3566160"/>
            <wp:effectExtent l="0" t="0" r="508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670" cy="3566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6E5C" w:rsidRPr="00EC6E5C" w:rsidRDefault="00EC6E5C" w:rsidP="00EC6E5C">
      <w:pPr>
        <w:jc w:val="both"/>
        <w:rPr>
          <w:sz w:val="28"/>
          <w:szCs w:val="28"/>
        </w:rPr>
      </w:pPr>
      <w:r w:rsidRPr="00EC6E5C">
        <w:rPr>
          <w:sz w:val="28"/>
          <w:szCs w:val="28"/>
        </w:rPr>
        <w:t>N</w:t>
      </w:r>
      <w:r w:rsidRPr="00EC6E5C">
        <w:rPr>
          <w:sz w:val="28"/>
          <w:szCs w:val="28"/>
        </w:rPr>
        <w:t>o se ha dado a conocer el importe total de la operación pero las revistas estadounidenses especializadas en la industria musical consideran que ha sido superior a doscientos millones de dólares.</w:t>
      </w:r>
    </w:p>
    <w:p w:rsidR="001D1D26" w:rsidRDefault="00EC6E5C" w:rsidP="00EC6E5C">
      <w:pPr>
        <w:jc w:val="both"/>
        <w:rPr>
          <w:b/>
          <w:sz w:val="28"/>
          <w:szCs w:val="28"/>
        </w:rPr>
      </w:pPr>
      <w:r w:rsidRPr="00EC6E5C">
        <w:rPr>
          <w:sz w:val="28"/>
          <w:szCs w:val="28"/>
        </w:rPr>
        <w:t>Bob Dylan ya había vendido a finales de 2020 sus derechos de autor a otra</w:t>
      </w:r>
      <w:r w:rsidRPr="00EC6E5C">
        <w:rPr>
          <w:b/>
          <w:sz w:val="28"/>
          <w:szCs w:val="28"/>
        </w:rPr>
        <w:t xml:space="preserve"> </w:t>
      </w:r>
      <w:r w:rsidRPr="00EC6E5C">
        <w:rPr>
          <w:sz w:val="28"/>
          <w:szCs w:val="28"/>
        </w:rPr>
        <w:t xml:space="preserve">firma multinacional, Universal, por una cantidad evaluada entonces en trescientos millones de dólares. </w:t>
      </w:r>
      <w:r w:rsidRPr="001D1D26">
        <w:rPr>
          <w:b/>
          <w:sz w:val="28"/>
          <w:szCs w:val="28"/>
        </w:rPr>
        <w:t xml:space="preserve">Mientras que los derechos de autor generan beneficios sobre la emisión de canciones o piezas musicales por la radio o en </w:t>
      </w:r>
      <w:proofErr w:type="spellStart"/>
      <w:r w:rsidRPr="001D1D26">
        <w:rPr>
          <w:b/>
          <w:sz w:val="28"/>
          <w:szCs w:val="28"/>
        </w:rPr>
        <w:t>streaming</w:t>
      </w:r>
      <w:proofErr w:type="spellEnd"/>
      <w:r w:rsidRPr="001D1D26">
        <w:rPr>
          <w:b/>
          <w:sz w:val="28"/>
          <w:szCs w:val="28"/>
        </w:rPr>
        <w:t>, las ventas de discos y la utilización de las composiciones en publicidad o en películas, los derechos de grabaciones pu</w:t>
      </w:r>
      <w:r w:rsidR="001D1D26">
        <w:rPr>
          <w:b/>
          <w:sz w:val="28"/>
          <w:szCs w:val="28"/>
        </w:rPr>
        <w:t>eden convertirse en reediciones.</w:t>
      </w:r>
    </w:p>
    <w:p w:rsidR="001D1D26" w:rsidRDefault="001D1D26" w:rsidP="00EC6E5C">
      <w:pPr>
        <w:jc w:val="both"/>
        <w:rPr>
          <w:b/>
          <w:sz w:val="28"/>
          <w:szCs w:val="28"/>
        </w:rPr>
      </w:pPr>
    </w:p>
    <w:p w:rsidR="001D1D26" w:rsidRPr="001D1D26" w:rsidRDefault="001D1D26" w:rsidP="00EC6E5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NUEVAS NEGOCIACIONES PARA SU LEGADO MUSICAL</w:t>
      </w:r>
    </w:p>
    <w:p w:rsidR="000C1128" w:rsidRPr="00EC6E5C" w:rsidRDefault="00EC6E5C" w:rsidP="00EC6E5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Por lo tanto </w:t>
      </w:r>
      <w:r w:rsidRPr="00EC6E5C">
        <w:rPr>
          <w:sz w:val="28"/>
          <w:szCs w:val="28"/>
        </w:rPr>
        <w:t>e</w:t>
      </w:r>
      <w:r w:rsidRPr="00EC6E5C">
        <w:rPr>
          <w:sz w:val="28"/>
          <w:szCs w:val="28"/>
        </w:rPr>
        <w:t>l comunicado de Sony añade que la compañía y el cantautor van a seguir colaborando en una serie «de reediciones del catálogo del artista», como la serie de los «</w:t>
      </w:r>
      <w:proofErr w:type="spellStart"/>
      <w:r w:rsidRPr="00EC6E5C">
        <w:rPr>
          <w:sz w:val="28"/>
          <w:szCs w:val="28"/>
        </w:rPr>
        <w:t>Bootleg</w:t>
      </w:r>
      <w:proofErr w:type="spellEnd"/>
      <w:r w:rsidRPr="00EC6E5C">
        <w:rPr>
          <w:sz w:val="28"/>
          <w:szCs w:val="28"/>
        </w:rPr>
        <w:t>», álbumes de versiones inéditas y de grabaciones efectuadas durante actuaciones en directo, que, según la información de la revista Rolling Stone, empezaron a editarse en 1991 y van por el volumen número dieciséis.</w:t>
      </w:r>
    </w:p>
    <w:p w:rsidR="0074061D" w:rsidRDefault="0074061D" w:rsidP="0074061D">
      <w:pPr>
        <w:jc w:val="both"/>
        <w:rPr>
          <w:sz w:val="28"/>
          <w:szCs w:val="28"/>
        </w:rPr>
      </w:pPr>
      <w:r w:rsidRPr="0074061D">
        <w:rPr>
          <w:sz w:val="28"/>
          <w:szCs w:val="28"/>
        </w:rPr>
        <w:t>De momento, la venta de los derechos de grabación de Bob Dylan es el último capítulo de una larga serie de venta de derechos de autor o de ed</w:t>
      </w:r>
      <w:r>
        <w:rPr>
          <w:sz w:val="28"/>
          <w:szCs w:val="28"/>
        </w:rPr>
        <w:t>ición de catálogos de artistas vivos y también muertos</w:t>
      </w:r>
      <w:r w:rsidRPr="0074061D">
        <w:rPr>
          <w:sz w:val="28"/>
          <w:szCs w:val="28"/>
        </w:rPr>
        <w:t xml:space="preserve"> que se han convertido en adquisiciones muy valoradas desde que se ha impuesto el </w:t>
      </w:r>
      <w:proofErr w:type="spellStart"/>
      <w:r w:rsidRPr="0074061D">
        <w:rPr>
          <w:sz w:val="28"/>
          <w:szCs w:val="28"/>
        </w:rPr>
        <w:t>streaming</w:t>
      </w:r>
      <w:proofErr w:type="spellEnd"/>
      <w:r w:rsidRPr="0074061D">
        <w:rPr>
          <w:sz w:val="28"/>
          <w:szCs w:val="28"/>
        </w:rPr>
        <w:t>.</w:t>
      </w:r>
    </w:p>
    <w:p w:rsidR="0074061D" w:rsidRPr="0074061D" w:rsidRDefault="0074061D" w:rsidP="0074061D">
      <w:pPr>
        <w:jc w:val="both"/>
        <w:rPr>
          <w:sz w:val="28"/>
          <w:szCs w:val="28"/>
        </w:rPr>
      </w:pPr>
      <w:r w:rsidRPr="0074061D">
        <w:rPr>
          <w:sz w:val="28"/>
          <w:szCs w:val="28"/>
        </w:rPr>
        <w:drawing>
          <wp:inline distT="0" distB="0" distL="0" distR="0" wp14:anchorId="65B1CBDD" wp14:editId="70E6CDC0">
            <wp:extent cx="5612130" cy="3743291"/>
            <wp:effectExtent l="0" t="0" r="7620" b="0"/>
            <wp:docPr id="5" name="Imagen 5" descr="Bob Dylan Launches &amp;quot;Rough And Rowdy Ways Tour&amp;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ob Dylan Launches &amp;quot;Rough And Rowdy Ways Tour&amp;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4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D26" w:rsidRDefault="0074061D" w:rsidP="0074061D">
      <w:pPr>
        <w:jc w:val="both"/>
        <w:rPr>
          <w:sz w:val="28"/>
          <w:szCs w:val="28"/>
        </w:rPr>
      </w:pPr>
      <w:r w:rsidRPr="001D1D26">
        <w:rPr>
          <w:sz w:val="28"/>
          <w:szCs w:val="28"/>
        </w:rPr>
        <w:t xml:space="preserve">La compañía Warner ha comprado por 250 millones de dólares los derechos de autor de David Bowie; Bruce </w:t>
      </w:r>
      <w:proofErr w:type="spellStart"/>
      <w:r w:rsidRPr="001D1D26">
        <w:rPr>
          <w:sz w:val="28"/>
          <w:szCs w:val="28"/>
        </w:rPr>
        <w:t>Springsteen</w:t>
      </w:r>
      <w:proofErr w:type="spellEnd"/>
      <w:r w:rsidRPr="001D1D26">
        <w:rPr>
          <w:sz w:val="28"/>
          <w:szCs w:val="28"/>
        </w:rPr>
        <w:t xml:space="preserve"> vendió en diciembre pasado a Sony los derechos de autor y de grabación de todo su repertorio, por una cantidad estimada en 550 millones de dólares.</w:t>
      </w:r>
    </w:p>
    <w:p w:rsidR="000C1128" w:rsidRPr="00FD0676" w:rsidRDefault="0074061D" w:rsidP="0074061D">
      <w:pPr>
        <w:jc w:val="both"/>
        <w:rPr>
          <w:b/>
          <w:sz w:val="28"/>
          <w:szCs w:val="28"/>
        </w:rPr>
      </w:pPr>
      <w:r w:rsidRPr="001D1D26">
        <w:rPr>
          <w:sz w:val="28"/>
          <w:szCs w:val="28"/>
        </w:rPr>
        <w:lastRenderedPageBreak/>
        <w:t xml:space="preserve">Antes, otros artistas como </w:t>
      </w:r>
      <w:r w:rsidRPr="00FD0676">
        <w:rPr>
          <w:b/>
          <w:sz w:val="28"/>
          <w:szCs w:val="28"/>
        </w:rPr>
        <w:t xml:space="preserve">Tina Turner, Neil Young o los Red Hot Chili </w:t>
      </w:r>
      <w:proofErr w:type="spellStart"/>
      <w:r w:rsidRPr="00FD0676">
        <w:rPr>
          <w:b/>
          <w:sz w:val="28"/>
          <w:szCs w:val="28"/>
        </w:rPr>
        <w:t>Peppers</w:t>
      </w:r>
      <w:proofErr w:type="spellEnd"/>
      <w:r w:rsidRPr="00FD0676">
        <w:rPr>
          <w:b/>
          <w:sz w:val="28"/>
          <w:szCs w:val="28"/>
        </w:rPr>
        <w:t xml:space="preserve">, habían hecho lo mismo. Tras unos años difíciles en los primeros 2000, la industria de la música se ha recuperado con el </w:t>
      </w:r>
      <w:proofErr w:type="spellStart"/>
      <w:r w:rsidRPr="00FD0676">
        <w:rPr>
          <w:b/>
          <w:sz w:val="28"/>
          <w:szCs w:val="28"/>
        </w:rPr>
        <w:t>streaming</w:t>
      </w:r>
      <w:proofErr w:type="spellEnd"/>
      <w:r w:rsidRPr="00FD0676">
        <w:rPr>
          <w:b/>
          <w:sz w:val="28"/>
          <w:szCs w:val="28"/>
        </w:rPr>
        <w:t>, principal generador de beneficios actualmente para quienes poseen los catálogos de los artistas</w:t>
      </w:r>
      <w:r w:rsidR="001D1D26" w:rsidRPr="00FD0676">
        <w:rPr>
          <w:b/>
          <w:sz w:val="28"/>
          <w:szCs w:val="28"/>
        </w:rPr>
        <w:t>.</w:t>
      </w:r>
      <w:bookmarkStart w:id="0" w:name="_GoBack"/>
      <w:bookmarkEnd w:id="0"/>
    </w:p>
    <w:p w:rsidR="001D1D26" w:rsidRDefault="001D1D26" w:rsidP="007406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Así que esperemos que la llegada de este catálogo a las filas del mercado digital de Sony </w:t>
      </w:r>
      <w:r w:rsidR="00165BBE">
        <w:rPr>
          <w:sz w:val="28"/>
          <w:szCs w:val="28"/>
        </w:rPr>
        <w:t>sea</w:t>
      </w:r>
      <w:r>
        <w:rPr>
          <w:sz w:val="28"/>
          <w:szCs w:val="28"/>
        </w:rPr>
        <w:t xml:space="preserve"> </w:t>
      </w:r>
      <w:r w:rsidR="00165BBE">
        <w:rPr>
          <w:sz w:val="28"/>
          <w:szCs w:val="28"/>
        </w:rPr>
        <w:t>benéfica</w:t>
      </w:r>
      <w:r>
        <w:rPr>
          <w:sz w:val="28"/>
          <w:szCs w:val="28"/>
        </w:rPr>
        <w:t xml:space="preserve"> tanto para el autor como para sus oyentes.</w:t>
      </w:r>
    </w:p>
    <w:p w:rsidR="001D1D26" w:rsidRDefault="00165BBE" w:rsidP="0074061D">
      <w:pPr>
        <w:jc w:val="both"/>
        <w:rPr>
          <w:sz w:val="28"/>
          <w:szCs w:val="28"/>
        </w:rPr>
      </w:pPr>
      <w:hyperlink r:id="rId8" w:history="1">
        <w:r w:rsidRPr="007F7A1C">
          <w:rPr>
            <w:rStyle w:val="Hipervnculo"/>
            <w:sz w:val="28"/>
            <w:szCs w:val="28"/>
          </w:rPr>
          <w:t>https://youtu.be/HRrlFYg2QkI</w:t>
        </w:r>
      </w:hyperlink>
      <w:r>
        <w:rPr>
          <w:sz w:val="28"/>
          <w:szCs w:val="28"/>
        </w:rPr>
        <w:t xml:space="preserve"> </w:t>
      </w:r>
    </w:p>
    <w:p w:rsidR="001D1D26" w:rsidRPr="001D1D26" w:rsidRDefault="001D1D26" w:rsidP="0074061D">
      <w:pPr>
        <w:jc w:val="both"/>
        <w:rPr>
          <w:sz w:val="28"/>
          <w:szCs w:val="28"/>
        </w:rPr>
      </w:pPr>
    </w:p>
    <w:sectPr w:rsidR="001D1D26" w:rsidRPr="001D1D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128"/>
    <w:rsid w:val="00025435"/>
    <w:rsid w:val="000C1128"/>
    <w:rsid w:val="00165BBE"/>
    <w:rsid w:val="001D1D26"/>
    <w:rsid w:val="0074061D"/>
    <w:rsid w:val="00E305C0"/>
    <w:rsid w:val="00EC6E5C"/>
    <w:rsid w:val="00FD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1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1128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5B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1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1128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5B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HRrlFYg2Qk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524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ELIÁN</dc:creator>
  <cp:lastModifiedBy>KARINA ELIÁN</cp:lastModifiedBy>
  <cp:revision>4</cp:revision>
  <dcterms:created xsi:type="dcterms:W3CDTF">2022-01-27T03:07:00Z</dcterms:created>
  <dcterms:modified xsi:type="dcterms:W3CDTF">2022-01-27T03:47:00Z</dcterms:modified>
</cp:coreProperties>
</file>